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4F3" w:rsidRPr="00FF70E2" w:rsidRDefault="00C50380" w:rsidP="009304F3">
      <w:pPr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DC1F8" wp14:editId="3DE6FE64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5107940" cy="929005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929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80" w:rsidRDefault="00C50380" w:rsidP="00C50380"/>
                          <w:p w:rsidR="00C50380" w:rsidRDefault="00C50380" w:rsidP="00C50380"/>
                          <w:p w:rsidR="00C50380" w:rsidRDefault="00C50380" w:rsidP="00C50380"/>
                          <w:p w:rsidR="00C50380" w:rsidRDefault="00C50380" w:rsidP="00C50380">
                            <w:r>
                              <w:fldChar w:fldCharType="begin"/>
                            </w:r>
                            <w:r>
                              <w:instrText xml:space="preserve"> DATE \@ "MMMM d, yyyy" </w:instrText>
                            </w:r>
                            <w:r>
                              <w:fldChar w:fldCharType="separate"/>
                            </w:r>
                            <w:r w:rsidR="00F77A0C">
                              <w:rPr>
                                <w:noProof/>
                              </w:rPr>
                              <w:t>February 16, 2023</w:t>
                            </w:r>
                            <w:r>
                              <w:fldChar w:fldCharType="end"/>
                            </w:r>
                          </w:p>
                          <w:p w:rsidR="00C50380" w:rsidRDefault="00C50380" w:rsidP="00C50380"/>
                          <w:p w:rsidR="00C50380" w:rsidRDefault="00C50380" w:rsidP="00C50380"/>
                          <w:p w:rsidR="00C50380" w:rsidRDefault="00C50380" w:rsidP="00C50380">
                            <w:r>
                              <w:t>Dear 4-H’er,</w:t>
                            </w:r>
                          </w:p>
                          <w:p w:rsidR="00C50380" w:rsidRPr="003E66E1" w:rsidRDefault="00C50380" w:rsidP="00C50380">
                            <w:r>
                              <w:t>Enclosed is the Ford County 4-H Foundation scholarship.  I encourage all of you to apply.  The application is due to the Ford County Ex</w:t>
                            </w:r>
                            <w:r w:rsidR="00E81B94">
                              <w:t>t</w:t>
                            </w:r>
                            <w:r w:rsidR="009C5669">
                              <w:t>en</w:t>
                            </w:r>
                            <w:r w:rsidR="00E044F6">
                              <w:t xml:space="preserve">sion Office no later than </w:t>
                            </w:r>
                            <w:r w:rsidR="00747BDF">
                              <w:t>Mon</w:t>
                            </w:r>
                            <w:r>
                              <w:t>d</w:t>
                            </w:r>
                            <w:r w:rsidR="00C8352D">
                              <w:t xml:space="preserve">ay, April </w:t>
                            </w:r>
                            <w:r w:rsidR="00747BDF">
                              <w:t>3</w:t>
                            </w:r>
                            <w:r w:rsidR="00D34353">
                              <w:t>, 202</w:t>
                            </w:r>
                            <w:r w:rsidR="00747BDF">
                              <w:t>3</w:t>
                            </w:r>
                            <w:r w:rsidRPr="003E66E1">
                              <w:t xml:space="preserve">.  </w:t>
                            </w:r>
                            <w:r w:rsidR="00477ED8">
                              <w:t>Only complete</w:t>
                            </w:r>
                            <w:r w:rsidRPr="003E66E1">
                              <w:t xml:space="preserve"> applications will be considered.</w:t>
                            </w:r>
                            <w:r w:rsidR="009D286E">
                              <w:t xml:space="preserve">  Application is also available on the Ford County Extension’s website </w:t>
                            </w:r>
                            <w:hyperlink r:id="rId5" w:history="1">
                              <w:r w:rsidR="009D286E" w:rsidRPr="00251CA4">
                                <w:rPr>
                                  <w:rStyle w:val="Hyperlink"/>
                                </w:rPr>
                                <w:t>www.ford.ksu.edu</w:t>
                              </w:r>
                            </w:hyperlink>
                            <w:r w:rsidR="009D286E">
                              <w:t xml:space="preserve">. </w:t>
                            </w:r>
                          </w:p>
                          <w:p w:rsidR="00B100EF" w:rsidRDefault="00C248EB" w:rsidP="00C50380">
                            <w:r>
                              <w:t>T</w:t>
                            </w:r>
                            <w:r w:rsidR="00C50380">
                              <w:t xml:space="preserve">he Ford County 4-H Foundation </w:t>
                            </w:r>
                            <w:r w:rsidR="00FE18AB">
                              <w:t xml:space="preserve">may </w:t>
                            </w:r>
                            <w:r w:rsidR="00C50380">
                              <w:t xml:space="preserve">award </w:t>
                            </w:r>
                            <w:r w:rsidR="00FE18AB">
                              <w:t xml:space="preserve">up to </w:t>
                            </w:r>
                            <w:r w:rsidR="001A4426">
                              <w:t>8</w:t>
                            </w:r>
                            <w:r w:rsidR="00A63446">
                              <w:t xml:space="preserve"> scholarships. </w:t>
                            </w:r>
                            <w:r w:rsidR="00B100EF">
                              <w:t xml:space="preserve"> </w:t>
                            </w:r>
                            <w:r w:rsidR="00A63446">
                              <w:t xml:space="preserve"> </w:t>
                            </w:r>
                            <w:r w:rsidR="00180C62">
                              <w:t>See the application for specifics.</w:t>
                            </w:r>
                            <w:r w:rsidR="00C42323">
                              <w:t xml:space="preserve"> </w:t>
                            </w:r>
                          </w:p>
                          <w:p w:rsidR="00C50380" w:rsidRDefault="00180C62" w:rsidP="00C50380">
                            <w:r>
                              <w:t>Basic r</w:t>
                            </w:r>
                            <w:r w:rsidR="00A63446">
                              <w:t>equirements</w:t>
                            </w:r>
                            <w:r w:rsidR="00C50380">
                              <w:t xml:space="preserve"> of </w:t>
                            </w:r>
                            <w:r>
                              <w:t xml:space="preserve">the </w:t>
                            </w:r>
                            <w:r w:rsidR="00C50380">
                              <w:t>scholarships are as follows:</w:t>
                            </w:r>
                          </w:p>
                          <w:p w:rsidR="00A63446" w:rsidRDefault="00A63446" w:rsidP="00477E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Complete the scholarship application</w:t>
                            </w:r>
                            <w:r w:rsidR="00477ED8">
                              <w:t xml:space="preserve"> front and back</w:t>
                            </w:r>
                            <w:r w:rsidR="00867D6E">
                              <w:t>.</w:t>
                            </w:r>
                          </w:p>
                          <w:p w:rsidR="00A63446" w:rsidRDefault="00A63446" w:rsidP="00477E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Attach a l</w:t>
                            </w:r>
                            <w:r w:rsidR="00BD6D76">
                              <w:t xml:space="preserve">etter of </w:t>
                            </w:r>
                            <w:r>
                              <w:t>reference from a 4-H leader</w:t>
                            </w:r>
                            <w:r w:rsidR="00867D6E">
                              <w:t>.</w:t>
                            </w:r>
                          </w:p>
                          <w:p w:rsidR="00A63446" w:rsidRDefault="00A63446" w:rsidP="00477E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Write </w:t>
                            </w:r>
                            <w:r w:rsidR="00180C62">
                              <w:t xml:space="preserve">and attach </w:t>
                            </w:r>
                            <w:r>
                              <w:t>a short essay of</w:t>
                            </w:r>
                            <w:r w:rsidRPr="00AA1F89">
                              <w:t xml:space="preserve"> 300 words or less,</w:t>
                            </w:r>
                            <w:r>
                              <w:t xml:space="preserve"> explain</w:t>
                            </w:r>
                            <w:r w:rsidR="00180C62">
                              <w:t>ing</w:t>
                            </w:r>
                            <w:r>
                              <w:t xml:space="preserve"> why you feel </w:t>
                            </w:r>
                            <w:r w:rsidRPr="00AA1F89">
                              <w:t>you meet the criteria a</w:t>
                            </w:r>
                            <w:r>
                              <w:t>nd are deserving of a</w:t>
                            </w:r>
                            <w:r w:rsidRPr="00AA1F89">
                              <w:t xml:space="preserve"> scholarship.  </w:t>
                            </w:r>
                          </w:p>
                          <w:p w:rsidR="00C50380" w:rsidRDefault="00A63446" w:rsidP="00477E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Attach a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transcript</w:t>
                            </w:r>
                            <w:r>
                              <w:t xml:space="preserve"> of High School or College grades. </w:t>
                            </w:r>
                            <w:r w:rsidR="00352C83">
                              <w:t xml:space="preserve"> (It does not have to be an official transcript – can be a copy)</w:t>
                            </w:r>
                            <w:r w:rsidR="00E044F6">
                              <w:t xml:space="preserve"> </w:t>
                            </w:r>
                            <w:r w:rsidR="00C50380">
                              <w:t xml:space="preserve">You must maintain a </w:t>
                            </w:r>
                            <w:r w:rsidR="00C50380" w:rsidRPr="00FE18AB">
                              <w:rPr>
                                <w:b/>
                                <w:u w:val="single"/>
                              </w:rPr>
                              <w:t>2.5 GPA</w:t>
                            </w:r>
                            <w:r>
                              <w:t xml:space="preserve"> to receive scholarship.</w:t>
                            </w:r>
                          </w:p>
                          <w:p w:rsidR="00A63446" w:rsidRDefault="00C50380" w:rsidP="00477E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Attach a copy of your current or last 4-H Permanent Record to the application.</w:t>
                            </w:r>
                          </w:p>
                          <w:p w:rsidR="00A63446" w:rsidRDefault="00A63446" w:rsidP="00A63446">
                            <w:pPr>
                              <w:pStyle w:val="ListParagraph"/>
                            </w:pPr>
                          </w:p>
                          <w:p w:rsidR="00C50380" w:rsidRDefault="00A63446" w:rsidP="00A63446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Scholarships will be awarded </w:t>
                            </w:r>
                            <w:r w:rsidR="00C50380">
                              <w:t>based on:</w:t>
                            </w:r>
                          </w:p>
                          <w:p w:rsidR="00C50380" w:rsidRDefault="00C50380" w:rsidP="00127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Overall 4-H involvement (project work, club activities, county-wide programs, state,</w:t>
                            </w:r>
                            <w:r w:rsidR="00E044F6">
                              <w:t xml:space="preserve"> livestock showing and judging,</w:t>
                            </w:r>
                            <w:r>
                              <w:t xml:space="preserve"> etc.)</w:t>
                            </w:r>
                          </w:p>
                          <w:p w:rsidR="00C50380" w:rsidRDefault="00C50380" w:rsidP="00127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4-H leadership and citizenship</w:t>
                            </w:r>
                          </w:p>
                          <w:p w:rsidR="00A63446" w:rsidRDefault="00C50380" w:rsidP="00127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Other leadership and citizenship</w:t>
                            </w:r>
                          </w:p>
                          <w:p w:rsidR="00A63446" w:rsidRDefault="00A63446" w:rsidP="00A63446">
                            <w:pPr>
                              <w:pStyle w:val="ListParagraph"/>
                              <w:ind w:left="360"/>
                            </w:pPr>
                          </w:p>
                          <w:p w:rsidR="00E81B94" w:rsidRPr="00E81B94" w:rsidRDefault="00E81B94" w:rsidP="00D34353">
                            <w:pPr>
                              <w:pStyle w:val="ListParagraph"/>
                              <w:ind w:left="0"/>
                            </w:pPr>
                            <w:r w:rsidRPr="00E81B94">
                              <w:t xml:space="preserve">A Scholarship presentation to each recipient will be conducted </w:t>
                            </w:r>
                            <w:r w:rsidR="00180C62">
                              <w:t xml:space="preserve">at a specified time </w:t>
                            </w:r>
                            <w:r w:rsidRPr="00E81B94">
                              <w:t xml:space="preserve">during the County Fair. </w:t>
                            </w:r>
                            <w:r w:rsidR="00180C62">
                              <w:t xml:space="preserve">Actual </w:t>
                            </w:r>
                            <w:r w:rsidR="009D286E">
                              <w:t>s</w:t>
                            </w:r>
                            <w:r w:rsidRPr="00E81B94">
                              <w:t>cholarship</w:t>
                            </w:r>
                            <w:r w:rsidR="00180C62">
                              <w:t xml:space="preserve"> funds</w:t>
                            </w:r>
                            <w:r w:rsidRPr="00E81B94">
                              <w:t xml:space="preserve"> will be paid </w:t>
                            </w:r>
                            <w:r w:rsidR="00A63446">
                              <w:t xml:space="preserve">to the awardee </w:t>
                            </w:r>
                            <w:r w:rsidRPr="00E81B94">
                              <w:t>after proof of enrollment has been received.</w:t>
                            </w:r>
                            <w:r w:rsidR="00D34353">
                              <w:t xml:space="preserve"> All scholarship checks must be cashed by December 15 or funds will be forfeited.</w:t>
                            </w:r>
                          </w:p>
                          <w:p w:rsidR="00E81B94" w:rsidRDefault="00E81B94" w:rsidP="00E81B94">
                            <w:pPr>
                              <w:pStyle w:val="ListParagraph"/>
                              <w:ind w:left="0"/>
                            </w:pPr>
                          </w:p>
                          <w:p w:rsidR="00C50380" w:rsidRDefault="00C50380" w:rsidP="00C50380">
                            <w:pPr>
                              <w:ind w:left="1350" w:hanging="13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If you should have any questions, please contact the Extension Office.  Good luck!</w:t>
                            </w:r>
                          </w:p>
                          <w:p w:rsidR="00E86078" w:rsidRPr="00E86078" w:rsidRDefault="00C50380" w:rsidP="00C503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Sincerely</w:t>
                            </w:r>
                            <w:r w:rsidR="00E86078">
                              <w:t>.</w:t>
                            </w:r>
                          </w:p>
                          <w:p w:rsidR="00E86078" w:rsidRPr="00E86078" w:rsidRDefault="00E86078" w:rsidP="00E860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86078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AEDD3A7" wp14:editId="00DD692A">
                                  <wp:extent cx="1757361" cy="5143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nesignatu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960" cy="525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380" w:rsidRDefault="000712E5" w:rsidP="00E86078">
                            <w:pPr>
                              <w:spacing w:after="0"/>
                            </w:pPr>
                            <w:r>
                              <w:t>Lisa Rumbaugh</w:t>
                            </w:r>
                          </w:p>
                          <w:p w:rsidR="00C50380" w:rsidRDefault="00C50380" w:rsidP="00E86078">
                            <w:pPr>
                              <w:spacing w:after="0"/>
                            </w:pPr>
                            <w:r>
                              <w:t>Ford County 4-H Foundation President</w:t>
                            </w:r>
                          </w:p>
                          <w:p w:rsidR="00C50380" w:rsidRDefault="00C50380" w:rsidP="00C50380">
                            <w:pPr>
                              <w:spacing w:after="0"/>
                            </w:pPr>
                          </w:p>
                          <w:p w:rsidR="00C50380" w:rsidRDefault="000712E5" w:rsidP="00C50380">
                            <w:pPr>
                              <w:spacing w:after="0"/>
                            </w:pPr>
                            <w:r>
                              <w:t>LR</w:t>
                            </w:r>
                            <w:r w:rsidR="00E81B94">
                              <w:t>/</w:t>
                            </w:r>
                          </w:p>
                          <w:p w:rsidR="00C50380" w:rsidRDefault="00C50380" w:rsidP="00C50380">
                            <w:pPr>
                              <w:spacing w:after="0"/>
                            </w:pPr>
                            <w:r>
                              <w:t>Enc:  Scholarship Application</w:t>
                            </w:r>
                          </w:p>
                          <w:p w:rsidR="00C50380" w:rsidRDefault="00C50380" w:rsidP="00C50380"/>
                          <w:p w:rsidR="00C50380" w:rsidRDefault="00C50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C1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.75pt;width:402.2pt;height:7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3Lgg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" stroked="f">
                <v:textbox>
                  <w:txbxContent>
                    <w:p w:rsidR="00C50380" w:rsidRDefault="00C50380" w:rsidP="00C50380"/>
                    <w:p w:rsidR="00C50380" w:rsidRDefault="00C50380" w:rsidP="00C50380"/>
                    <w:p w:rsidR="00C50380" w:rsidRDefault="00C50380" w:rsidP="00C50380"/>
                    <w:p w:rsidR="00C50380" w:rsidRDefault="00C50380" w:rsidP="00C50380">
                      <w:r>
                        <w:fldChar w:fldCharType="begin"/>
                      </w:r>
                      <w:r>
                        <w:instrText xml:space="preserve"> DATE \@ "MMMM d, yyyy" </w:instrText>
                      </w:r>
                      <w:r>
                        <w:fldChar w:fldCharType="separate"/>
                      </w:r>
                      <w:r w:rsidR="00F77A0C">
                        <w:rPr>
                          <w:noProof/>
                        </w:rPr>
                        <w:t>February 16, 2023</w:t>
                      </w:r>
                      <w:r>
                        <w:fldChar w:fldCharType="end"/>
                      </w:r>
                    </w:p>
                    <w:p w:rsidR="00C50380" w:rsidRDefault="00C50380" w:rsidP="00C50380"/>
                    <w:p w:rsidR="00C50380" w:rsidRDefault="00C50380" w:rsidP="00C50380"/>
                    <w:p w:rsidR="00C50380" w:rsidRDefault="00C50380" w:rsidP="00C50380">
                      <w:r>
                        <w:t>Dear 4-H’er,</w:t>
                      </w:r>
                    </w:p>
                    <w:p w:rsidR="00C50380" w:rsidRPr="003E66E1" w:rsidRDefault="00C50380" w:rsidP="00C50380">
                      <w:r>
                        <w:t>Enclosed is the Ford County 4-H Foundation scholarship.  I encourage all of you to apply.  The application is due to the Ford County Ex</w:t>
                      </w:r>
                      <w:r w:rsidR="00E81B94">
                        <w:t>t</w:t>
                      </w:r>
                      <w:r w:rsidR="009C5669">
                        <w:t>en</w:t>
                      </w:r>
                      <w:r w:rsidR="00E044F6">
                        <w:t xml:space="preserve">sion Office no later than </w:t>
                      </w:r>
                      <w:r w:rsidR="00747BDF">
                        <w:t>Mon</w:t>
                      </w:r>
                      <w:r>
                        <w:t>d</w:t>
                      </w:r>
                      <w:r w:rsidR="00C8352D">
                        <w:t xml:space="preserve">ay, April </w:t>
                      </w:r>
                      <w:r w:rsidR="00747BDF">
                        <w:t>3</w:t>
                      </w:r>
                      <w:r w:rsidR="00D34353">
                        <w:t>, 202</w:t>
                      </w:r>
                      <w:r w:rsidR="00747BDF">
                        <w:t>3</w:t>
                      </w:r>
                      <w:r w:rsidRPr="003E66E1">
                        <w:t xml:space="preserve">.  </w:t>
                      </w:r>
                      <w:r w:rsidR="00477ED8">
                        <w:t>Only complete</w:t>
                      </w:r>
                      <w:r w:rsidRPr="003E66E1">
                        <w:t xml:space="preserve"> applications will be considered.</w:t>
                      </w:r>
                      <w:r w:rsidR="009D286E">
                        <w:t xml:space="preserve">  Application is also available on the Ford County Extension’s website </w:t>
                      </w:r>
                      <w:hyperlink r:id="rId7" w:history="1">
                        <w:r w:rsidR="009D286E" w:rsidRPr="00251CA4">
                          <w:rPr>
                            <w:rStyle w:val="Hyperlink"/>
                          </w:rPr>
                          <w:t>www.ford.ksu.edu</w:t>
                        </w:r>
                      </w:hyperlink>
                      <w:r w:rsidR="009D286E">
                        <w:t xml:space="preserve">. </w:t>
                      </w:r>
                    </w:p>
                    <w:p w:rsidR="00B100EF" w:rsidRDefault="00C248EB" w:rsidP="00C50380">
                      <w:r>
                        <w:t>T</w:t>
                      </w:r>
                      <w:r w:rsidR="00C50380">
                        <w:t xml:space="preserve">he Ford County 4-H Foundation </w:t>
                      </w:r>
                      <w:r w:rsidR="00FE18AB">
                        <w:t xml:space="preserve">may </w:t>
                      </w:r>
                      <w:r w:rsidR="00C50380">
                        <w:t xml:space="preserve">award </w:t>
                      </w:r>
                      <w:r w:rsidR="00FE18AB">
                        <w:t xml:space="preserve">up to </w:t>
                      </w:r>
                      <w:r w:rsidR="001A4426">
                        <w:t>8</w:t>
                      </w:r>
                      <w:r w:rsidR="00A63446">
                        <w:t xml:space="preserve"> scholarships. </w:t>
                      </w:r>
                      <w:r w:rsidR="00B100EF">
                        <w:t xml:space="preserve"> </w:t>
                      </w:r>
                      <w:r w:rsidR="00A63446">
                        <w:t xml:space="preserve"> </w:t>
                      </w:r>
                      <w:r w:rsidR="00180C62">
                        <w:t>See the application for specifics.</w:t>
                      </w:r>
                      <w:r w:rsidR="00C42323">
                        <w:t xml:space="preserve"> </w:t>
                      </w:r>
                    </w:p>
                    <w:p w:rsidR="00C50380" w:rsidRDefault="00180C62" w:rsidP="00C50380">
                      <w:r>
                        <w:t>Basic r</w:t>
                      </w:r>
                      <w:r w:rsidR="00A63446">
                        <w:t>equirements</w:t>
                      </w:r>
                      <w:r w:rsidR="00C50380">
                        <w:t xml:space="preserve"> of </w:t>
                      </w:r>
                      <w:r>
                        <w:t xml:space="preserve">the </w:t>
                      </w:r>
                      <w:r w:rsidR="00C50380">
                        <w:t>scholarships are as follows:</w:t>
                      </w:r>
                    </w:p>
                    <w:p w:rsidR="00A63446" w:rsidRDefault="00A63446" w:rsidP="00477E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Complete the scholarship application</w:t>
                      </w:r>
                      <w:r w:rsidR="00477ED8">
                        <w:t xml:space="preserve"> front and back</w:t>
                      </w:r>
                      <w:r w:rsidR="00867D6E">
                        <w:t>.</w:t>
                      </w:r>
                    </w:p>
                    <w:p w:rsidR="00A63446" w:rsidRDefault="00A63446" w:rsidP="00477E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Attach a l</w:t>
                      </w:r>
                      <w:r w:rsidR="00BD6D76">
                        <w:t xml:space="preserve">etter of </w:t>
                      </w:r>
                      <w:r>
                        <w:t>reference from a 4-H leader</w:t>
                      </w:r>
                      <w:r w:rsidR="00867D6E">
                        <w:t>.</w:t>
                      </w:r>
                    </w:p>
                    <w:p w:rsidR="00A63446" w:rsidRDefault="00A63446" w:rsidP="00477E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Write </w:t>
                      </w:r>
                      <w:r w:rsidR="00180C62">
                        <w:t xml:space="preserve">and attach </w:t>
                      </w:r>
                      <w:r>
                        <w:t>a short essay of</w:t>
                      </w:r>
                      <w:r w:rsidRPr="00AA1F89">
                        <w:t xml:space="preserve"> 300 words or less,</w:t>
                      </w:r>
                      <w:r>
                        <w:t xml:space="preserve"> explain</w:t>
                      </w:r>
                      <w:r w:rsidR="00180C62">
                        <w:t>ing</w:t>
                      </w:r>
                      <w:r>
                        <w:t xml:space="preserve"> why you feel </w:t>
                      </w:r>
                      <w:r w:rsidRPr="00AA1F89">
                        <w:t>you meet the criteria a</w:t>
                      </w:r>
                      <w:r>
                        <w:t>nd are deserving of a</w:t>
                      </w:r>
                      <w:r w:rsidRPr="00AA1F89">
                        <w:t xml:space="preserve"> scholarship.  </w:t>
                      </w:r>
                    </w:p>
                    <w:p w:rsidR="00C50380" w:rsidRDefault="00A63446" w:rsidP="00477E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Attach a </w:t>
                      </w:r>
                      <w:r>
                        <w:rPr>
                          <w:b/>
                          <w:u w:val="single"/>
                        </w:rPr>
                        <w:t>transcript</w:t>
                      </w:r>
                      <w:r>
                        <w:t xml:space="preserve"> of High School or College grades. </w:t>
                      </w:r>
                      <w:r w:rsidR="00352C83">
                        <w:t xml:space="preserve"> (It does not have to be an official transcript – can be a copy)</w:t>
                      </w:r>
                      <w:r w:rsidR="00E044F6">
                        <w:t xml:space="preserve"> </w:t>
                      </w:r>
                      <w:r w:rsidR="00C50380">
                        <w:t xml:space="preserve">You must maintain a </w:t>
                      </w:r>
                      <w:r w:rsidR="00C50380" w:rsidRPr="00FE18AB">
                        <w:rPr>
                          <w:b/>
                          <w:u w:val="single"/>
                        </w:rPr>
                        <w:t>2.5 GPA</w:t>
                      </w:r>
                      <w:r>
                        <w:t xml:space="preserve"> to receive scholarship.</w:t>
                      </w:r>
                    </w:p>
                    <w:p w:rsidR="00A63446" w:rsidRDefault="00C50380" w:rsidP="00477E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Attach a copy of your current or last 4-H Permanent Record to the application.</w:t>
                      </w:r>
                    </w:p>
                    <w:p w:rsidR="00A63446" w:rsidRDefault="00A63446" w:rsidP="00A63446">
                      <w:pPr>
                        <w:pStyle w:val="ListParagraph"/>
                      </w:pPr>
                    </w:p>
                    <w:p w:rsidR="00C50380" w:rsidRDefault="00A63446" w:rsidP="00A63446">
                      <w:pPr>
                        <w:pStyle w:val="ListParagraph"/>
                        <w:ind w:left="0"/>
                      </w:pPr>
                      <w:r>
                        <w:t xml:space="preserve">Scholarships will be awarded </w:t>
                      </w:r>
                      <w:r w:rsidR="00C50380">
                        <w:t>based on:</w:t>
                      </w:r>
                    </w:p>
                    <w:p w:rsidR="00C50380" w:rsidRDefault="00C50380" w:rsidP="0012719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Overall 4-H involvement (project work, club activities, county-wide programs, state,</w:t>
                      </w:r>
                      <w:r w:rsidR="00E044F6">
                        <w:t xml:space="preserve"> livestock showing and judging,</w:t>
                      </w:r>
                      <w:r>
                        <w:t xml:space="preserve"> etc.)</w:t>
                      </w:r>
                    </w:p>
                    <w:p w:rsidR="00C50380" w:rsidRDefault="00C50380" w:rsidP="0012719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4-H leadership and citizenship</w:t>
                      </w:r>
                    </w:p>
                    <w:p w:rsidR="00A63446" w:rsidRDefault="00C50380" w:rsidP="0012719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Other leadership and citizenship</w:t>
                      </w:r>
                    </w:p>
                    <w:p w:rsidR="00A63446" w:rsidRDefault="00A63446" w:rsidP="00A63446">
                      <w:pPr>
                        <w:pStyle w:val="ListParagraph"/>
                        <w:ind w:left="360"/>
                      </w:pPr>
                    </w:p>
                    <w:p w:rsidR="00E81B94" w:rsidRPr="00E81B94" w:rsidRDefault="00E81B94" w:rsidP="00D34353">
                      <w:pPr>
                        <w:pStyle w:val="ListParagraph"/>
                        <w:ind w:left="0"/>
                      </w:pPr>
                      <w:r w:rsidRPr="00E81B94">
                        <w:t xml:space="preserve">A Scholarship presentation to each recipient will be conducted </w:t>
                      </w:r>
                      <w:r w:rsidR="00180C62">
                        <w:t xml:space="preserve">at a specified time </w:t>
                      </w:r>
                      <w:r w:rsidRPr="00E81B94">
                        <w:t xml:space="preserve">during the County Fair. </w:t>
                      </w:r>
                      <w:r w:rsidR="00180C62">
                        <w:t xml:space="preserve">Actual </w:t>
                      </w:r>
                      <w:r w:rsidR="009D286E">
                        <w:t>s</w:t>
                      </w:r>
                      <w:r w:rsidRPr="00E81B94">
                        <w:t>cholarship</w:t>
                      </w:r>
                      <w:r w:rsidR="00180C62">
                        <w:t xml:space="preserve"> funds</w:t>
                      </w:r>
                      <w:r w:rsidRPr="00E81B94">
                        <w:t xml:space="preserve"> will be paid </w:t>
                      </w:r>
                      <w:r w:rsidR="00A63446">
                        <w:t xml:space="preserve">to the awardee </w:t>
                      </w:r>
                      <w:r w:rsidRPr="00E81B94">
                        <w:t>after proof of enrollment has been received.</w:t>
                      </w:r>
                      <w:r w:rsidR="00D34353">
                        <w:t xml:space="preserve"> All scholarship checks must be cashed by December 15 or funds will be forfeited.</w:t>
                      </w:r>
                    </w:p>
                    <w:p w:rsidR="00E81B94" w:rsidRDefault="00E81B94" w:rsidP="00E81B94">
                      <w:pPr>
                        <w:pStyle w:val="ListParagraph"/>
                        <w:ind w:left="0"/>
                      </w:pPr>
                    </w:p>
                    <w:p w:rsidR="00C50380" w:rsidRDefault="00C50380" w:rsidP="00C50380">
                      <w:pPr>
                        <w:ind w:left="1350" w:hanging="1350"/>
                        <w:rPr>
                          <w:sz w:val="16"/>
                          <w:szCs w:val="16"/>
                        </w:rPr>
                      </w:pPr>
                      <w:r>
                        <w:t>If you should have any questions, please contact the Extension Office.  Good luck!</w:t>
                      </w:r>
                    </w:p>
                    <w:p w:rsidR="00E86078" w:rsidRPr="00E86078" w:rsidRDefault="00C50380" w:rsidP="00C50380">
                      <w:pPr>
                        <w:rPr>
                          <w:sz w:val="16"/>
                          <w:szCs w:val="16"/>
                        </w:rPr>
                      </w:pPr>
                      <w:r>
                        <w:t>Sincerely</w:t>
                      </w:r>
                      <w:r w:rsidR="00E86078">
                        <w:t>.</w:t>
                      </w:r>
                    </w:p>
                    <w:p w:rsidR="00E86078" w:rsidRPr="00E86078" w:rsidRDefault="00E86078" w:rsidP="00E86078">
                      <w:pPr>
                        <w:rPr>
                          <w:sz w:val="16"/>
                          <w:szCs w:val="16"/>
                        </w:rPr>
                      </w:pPr>
                      <w:r w:rsidRPr="00E86078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AEDD3A7" wp14:editId="00DD692A">
                            <wp:extent cx="1757361" cy="5143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nesignatu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960" cy="525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380" w:rsidRDefault="000712E5" w:rsidP="00E86078">
                      <w:pPr>
                        <w:spacing w:after="0"/>
                      </w:pPr>
                      <w:r>
                        <w:t>Lisa Rumbaugh</w:t>
                      </w:r>
                    </w:p>
                    <w:p w:rsidR="00C50380" w:rsidRDefault="00C50380" w:rsidP="00E86078">
                      <w:pPr>
                        <w:spacing w:after="0"/>
                      </w:pPr>
                      <w:r>
                        <w:t>Ford County 4-H Foundation President</w:t>
                      </w:r>
                    </w:p>
                    <w:p w:rsidR="00C50380" w:rsidRDefault="00C50380" w:rsidP="00C50380">
                      <w:pPr>
                        <w:spacing w:after="0"/>
                      </w:pPr>
                    </w:p>
                    <w:p w:rsidR="00C50380" w:rsidRDefault="000712E5" w:rsidP="00C50380">
                      <w:pPr>
                        <w:spacing w:after="0"/>
                      </w:pPr>
                      <w:r>
                        <w:t>LR</w:t>
                      </w:r>
                      <w:r w:rsidR="00E81B94">
                        <w:t>/</w:t>
                      </w:r>
                    </w:p>
                    <w:p w:rsidR="00C50380" w:rsidRDefault="00C50380" w:rsidP="00C50380">
                      <w:pPr>
                        <w:spacing w:after="0"/>
                      </w:pPr>
                      <w:r>
                        <w:t>Enc:  Scholarship Application</w:t>
                      </w:r>
                    </w:p>
                    <w:p w:rsidR="00C50380" w:rsidRDefault="00C50380" w:rsidP="00C50380"/>
                    <w:p w:rsidR="00C50380" w:rsidRDefault="00C50380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BA1E1D" wp14:editId="3C222BEE">
                <wp:simplePos x="0" y="0"/>
                <wp:positionH relativeFrom="margin">
                  <wp:posOffset>1432560</wp:posOffset>
                </wp:positionH>
                <wp:positionV relativeFrom="margin">
                  <wp:posOffset>0</wp:posOffset>
                </wp:positionV>
                <wp:extent cx="0" cy="9631680"/>
                <wp:effectExtent l="13335" t="9525" r="15240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16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A8C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2.8pt,0" to="112.8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paEgIAACk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" o:allowincell="f" strokeweight=".96pt">
                <w10:wrap anchorx="margin" anchory="margin"/>
              </v:line>
            </w:pict>
          </mc:Fallback>
        </mc:AlternateContent>
      </w:r>
      <w:r w:rsidR="007B27C9" w:rsidRPr="00FF70E2">
        <w:rPr>
          <w:b/>
          <w:lang w:val="en-CA"/>
        </w:rPr>
        <w:fldChar w:fldCharType="begin"/>
      </w:r>
      <w:r w:rsidR="009304F3" w:rsidRPr="00FF70E2">
        <w:rPr>
          <w:b/>
          <w:lang w:val="en-CA"/>
        </w:rPr>
        <w:instrText xml:space="preserve"> SEQ CHAPTER \h \r 1</w:instrText>
      </w:r>
      <w:r w:rsidR="007B27C9" w:rsidRPr="00FF70E2">
        <w:rPr>
          <w:b/>
        </w:rPr>
        <w:fldChar w:fldCharType="end"/>
      </w:r>
      <w:r>
        <w:rPr>
          <w:b/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0" allowOverlap="1" wp14:anchorId="05FC2ACC" wp14:editId="360285B6">
                <wp:simplePos x="0" y="0"/>
                <wp:positionH relativeFrom="margin">
                  <wp:posOffset>149860</wp:posOffset>
                </wp:positionH>
                <wp:positionV relativeFrom="margin">
                  <wp:posOffset>138430</wp:posOffset>
                </wp:positionV>
                <wp:extent cx="731520" cy="737235"/>
                <wp:effectExtent l="0" t="0" r="4445" b="635"/>
                <wp:wrapSquare wrapText="bothSides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" cy="737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74FC" id="AutoShape 4" o:spid="_x0000_s1026" style="position:absolute;margin-left:11.8pt;margin-top:10.9pt;width:57.6pt;height:58.0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" o:allowincell="f" filled="f" stroked="f">
                <o:lock v:ext="edit" aspectratio="t"/>
                <v:textbox inset="0,0,0,0"/>
                <w10:wrap type="square" anchorx="margin" anchory="margin"/>
              </v:rect>
            </w:pict>
          </mc:Fallback>
        </mc:AlternateContent>
      </w:r>
    </w:p>
    <w:p w:rsidR="009304F3" w:rsidRPr="00FF70E2" w:rsidRDefault="00E17246" w:rsidP="009304F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4553C76" wp14:editId="64FD5202">
            <wp:simplePos x="0" y="0"/>
            <wp:positionH relativeFrom="column">
              <wp:posOffset>288925</wp:posOffset>
            </wp:positionH>
            <wp:positionV relativeFrom="paragraph">
              <wp:posOffset>13335</wp:posOffset>
            </wp:positionV>
            <wp:extent cx="515599" cy="529653"/>
            <wp:effectExtent l="0" t="0" r="0" b="0"/>
            <wp:wrapNone/>
            <wp:docPr id="4" name="Picture 3" descr="small black 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lack clo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99" cy="52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4F3" w:rsidRPr="00FF70E2" w:rsidRDefault="009304F3" w:rsidP="009304F3">
      <w:pPr>
        <w:spacing w:after="0"/>
        <w:rPr>
          <w:b/>
        </w:rPr>
      </w:pPr>
    </w:p>
    <w:p w:rsidR="009304F3" w:rsidRPr="00FF70E2" w:rsidRDefault="009304F3" w:rsidP="009304F3">
      <w:pPr>
        <w:spacing w:after="0"/>
        <w:rPr>
          <w:b/>
        </w:rPr>
      </w:pPr>
    </w:p>
    <w:p w:rsidR="009304F3" w:rsidRPr="00FF70E2" w:rsidRDefault="009304F3" w:rsidP="009304F3">
      <w:pPr>
        <w:spacing w:after="0"/>
        <w:rPr>
          <w:b/>
          <w:bCs/>
        </w:rPr>
      </w:pPr>
      <w:smartTag w:uri="urn:schemas-microsoft-com:office:smarttags" w:element="stockticker">
        <w:r w:rsidRPr="00FF70E2">
          <w:rPr>
            <w:b/>
            <w:bCs/>
          </w:rPr>
          <w:t>FORD</w:t>
        </w:r>
      </w:smartTag>
      <w:r w:rsidRPr="00FF70E2">
        <w:rPr>
          <w:b/>
          <w:bCs/>
        </w:rPr>
        <w:t xml:space="preserve"> COUNTY 4-H FOUNDATION, INC.</w:t>
      </w:r>
    </w:p>
    <w:p w:rsidR="009304F3" w:rsidRPr="00FF70E2" w:rsidRDefault="009304F3" w:rsidP="009304F3">
      <w:pPr>
        <w:spacing w:after="0"/>
        <w:ind w:left="180" w:hanging="180"/>
        <w:rPr>
          <w:rFonts w:ascii="Baskerville Old Face" w:hAnsi="Baskerville Old Face"/>
          <w:b/>
        </w:rPr>
      </w:pPr>
      <w:r w:rsidRPr="00FF70E2">
        <w:rPr>
          <w:rFonts w:ascii="Baskerville Old Face" w:hAnsi="Baskerville Old Face"/>
          <w:b/>
        </w:rPr>
        <w:t>100 Gunsmoke</w:t>
      </w:r>
      <w:r w:rsidR="001A4426">
        <w:rPr>
          <w:rFonts w:ascii="Baskerville Old Face" w:hAnsi="Baskerville Old Face"/>
          <w:b/>
        </w:rPr>
        <w:t xml:space="preserve"> St</w:t>
      </w: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  <w:smartTag w:uri="urn:schemas-microsoft-com:office:smarttags" w:element="place">
        <w:smartTag w:uri="urn:schemas-microsoft-com:office:smarttags" w:element="City">
          <w:r w:rsidRPr="00FF70E2">
            <w:rPr>
              <w:rFonts w:ascii="Baskerville Old Face" w:hAnsi="Baskerville Old Face"/>
              <w:b/>
            </w:rPr>
            <w:t>Dodge City</w:t>
          </w:r>
        </w:smartTag>
        <w:r w:rsidRPr="00FF70E2">
          <w:rPr>
            <w:rFonts w:ascii="Baskerville Old Face" w:hAnsi="Baskerville Old Face"/>
            <w:b/>
          </w:rPr>
          <w:t xml:space="preserve">, </w:t>
        </w:r>
        <w:smartTag w:uri="urn:schemas-microsoft-com:office:smarttags" w:element="State">
          <w:r w:rsidRPr="00FF70E2">
            <w:rPr>
              <w:rFonts w:ascii="Baskerville Old Face" w:hAnsi="Baskerville Old Face"/>
              <w:b/>
            </w:rPr>
            <w:t>KS</w:t>
          </w:r>
        </w:smartTag>
        <w:r w:rsidRPr="00FF70E2">
          <w:rPr>
            <w:rFonts w:ascii="Baskerville Old Face" w:hAnsi="Baskerville Old Face"/>
            <w:b/>
          </w:rPr>
          <w:t xml:space="preserve">  </w:t>
        </w:r>
        <w:smartTag w:uri="urn:schemas-microsoft-com:office:smarttags" w:element="PostalCode">
          <w:r w:rsidRPr="00FF70E2">
            <w:rPr>
              <w:rFonts w:ascii="Baskerville Old Face" w:hAnsi="Baskerville Old Face"/>
              <w:b/>
            </w:rPr>
            <w:t>67801</w:t>
          </w:r>
        </w:smartTag>
      </w:smartTag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2274542"/>
        </w:smartTagPr>
        <w:r w:rsidRPr="00FF70E2">
          <w:rPr>
            <w:rFonts w:ascii="Baskerville Old Face" w:hAnsi="Baskerville Old Face"/>
            <w:b/>
          </w:rPr>
          <w:t>620-227-4542</w:t>
        </w:r>
      </w:smartTag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  <w:r w:rsidRPr="00FF70E2">
        <w:rPr>
          <w:rFonts w:ascii="Baskerville Old Face" w:hAnsi="Baskerville Old Face"/>
          <w:b/>
          <w:u w:val="single"/>
        </w:rPr>
        <w:t>Board of Directors</w:t>
      </w:r>
    </w:p>
    <w:p w:rsidR="00A17A51" w:rsidRDefault="00A17A51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B001C0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Chairman</w:t>
      </w:r>
    </w:p>
    <w:p w:rsidR="009304F3" w:rsidRPr="00FF70E2" w:rsidRDefault="00144864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Lisa Rumbaugh</w:t>
      </w:r>
    </w:p>
    <w:p w:rsidR="009304F3" w:rsidRPr="00FF70E2" w:rsidRDefault="009304F3" w:rsidP="00A17A51">
      <w:pPr>
        <w:spacing w:after="0"/>
        <w:ind w:left="270"/>
        <w:rPr>
          <w:rFonts w:ascii="Baskerville Old Face" w:hAnsi="Baskerville Old Face"/>
          <w:b/>
        </w:rPr>
      </w:pPr>
    </w:p>
    <w:p w:rsidR="009304F3" w:rsidRPr="00FF70E2" w:rsidRDefault="00A17A51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V</w:t>
      </w:r>
      <w:r w:rsidR="009304F3" w:rsidRPr="00FF70E2">
        <w:rPr>
          <w:rFonts w:ascii="Baskerville Old Face" w:hAnsi="Baskerville Old Face"/>
          <w:b/>
          <w:u w:val="single"/>
        </w:rPr>
        <w:t>ice-</w:t>
      </w:r>
      <w:r w:rsidR="00B001C0">
        <w:rPr>
          <w:rFonts w:ascii="Baskerville Old Face" w:hAnsi="Baskerville Old Face"/>
          <w:b/>
          <w:u w:val="single"/>
        </w:rPr>
        <w:t>Chairman</w:t>
      </w:r>
    </w:p>
    <w:p w:rsidR="00B001C0" w:rsidRPr="00FF70E2" w:rsidRDefault="00E044F6" w:rsidP="00B001C0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Mary O’Hanlon</w:t>
      </w:r>
    </w:p>
    <w:p w:rsidR="009304F3" w:rsidRPr="00FF70E2" w:rsidRDefault="009304F3" w:rsidP="00A17A51">
      <w:pPr>
        <w:spacing w:after="0"/>
        <w:ind w:left="270"/>
        <w:rPr>
          <w:rFonts w:ascii="Baskerville Old Face" w:hAnsi="Baskerville Old Face"/>
          <w:b/>
        </w:rPr>
      </w:pPr>
    </w:p>
    <w:p w:rsidR="009304F3" w:rsidRPr="00FF70E2" w:rsidRDefault="00A17A51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S</w:t>
      </w:r>
      <w:r w:rsidR="009304F3" w:rsidRPr="00FF70E2">
        <w:rPr>
          <w:rFonts w:ascii="Baskerville Old Face" w:hAnsi="Baskerville Old Face"/>
          <w:b/>
          <w:u w:val="single"/>
        </w:rPr>
        <w:t>ecretary</w:t>
      </w:r>
    </w:p>
    <w:p w:rsidR="009304F3" w:rsidRPr="00FF70E2" w:rsidRDefault="00E17246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Jeannie Durler</w:t>
      </w:r>
    </w:p>
    <w:p w:rsidR="009304F3" w:rsidRPr="00FF70E2" w:rsidRDefault="009304F3" w:rsidP="00A17A51">
      <w:pPr>
        <w:spacing w:after="0"/>
        <w:ind w:left="270"/>
        <w:rPr>
          <w:rFonts w:ascii="Baskerville Old Face" w:hAnsi="Baskerville Old Face"/>
          <w:b/>
        </w:rPr>
      </w:pPr>
    </w:p>
    <w:p w:rsidR="009304F3" w:rsidRPr="00FF70E2" w:rsidRDefault="009304F3" w:rsidP="00A17A51">
      <w:pPr>
        <w:spacing w:after="0"/>
        <w:ind w:left="270"/>
        <w:rPr>
          <w:rFonts w:ascii="Baskerville Old Face" w:hAnsi="Baskerville Old Face"/>
          <w:b/>
        </w:rPr>
      </w:pPr>
      <w:r w:rsidRPr="00FF70E2">
        <w:rPr>
          <w:rFonts w:ascii="Baskerville Old Face" w:hAnsi="Baskerville Old Face"/>
          <w:b/>
          <w:u w:val="single"/>
        </w:rPr>
        <w:t>Treasurer</w:t>
      </w:r>
      <w:r w:rsidR="001A4426">
        <w:rPr>
          <w:rFonts w:ascii="Baskerville Old Face" w:hAnsi="Baskerville Old Face"/>
          <w:b/>
          <w:u w:val="single"/>
        </w:rPr>
        <w:t>s</w:t>
      </w:r>
    </w:p>
    <w:p w:rsidR="001A4426" w:rsidRDefault="00144864" w:rsidP="001A4426">
      <w:pPr>
        <w:spacing w:after="0"/>
        <w:ind w:left="270"/>
        <w:rPr>
          <w:rFonts w:ascii="Baskerville Old Face" w:hAnsi="Baskerville Old Face"/>
          <w:b/>
        </w:rPr>
      </w:pPr>
      <w:proofErr w:type="spellStart"/>
      <w:r>
        <w:rPr>
          <w:rFonts w:ascii="Baskerville Old Face" w:hAnsi="Baskerville Old Face"/>
          <w:b/>
        </w:rPr>
        <w:t>Jacci</w:t>
      </w:r>
      <w:proofErr w:type="spellEnd"/>
      <w:r>
        <w:rPr>
          <w:rFonts w:ascii="Baskerville Old Face" w:hAnsi="Baskerville Old Face"/>
          <w:b/>
        </w:rPr>
        <w:t xml:space="preserve"> </w:t>
      </w:r>
      <w:proofErr w:type="spellStart"/>
      <w:r>
        <w:rPr>
          <w:rFonts w:ascii="Baskerville Old Face" w:hAnsi="Baskerville Old Face"/>
          <w:b/>
        </w:rPr>
        <w:t>Roesener</w:t>
      </w:r>
      <w:proofErr w:type="spellEnd"/>
    </w:p>
    <w:p w:rsidR="009304F3" w:rsidRPr="00FF70E2" w:rsidRDefault="009304F3" w:rsidP="00A17A51">
      <w:pPr>
        <w:spacing w:after="0"/>
        <w:ind w:left="270"/>
        <w:rPr>
          <w:rFonts w:ascii="Baskerville Old Face" w:hAnsi="Baskerville Old Face"/>
          <w:b/>
        </w:rPr>
      </w:pPr>
    </w:p>
    <w:p w:rsidR="009304F3" w:rsidRPr="00FF70E2" w:rsidRDefault="001A4426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Board Member</w:t>
      </w:r>
    </w:p>
    <w:p w:rsidR="004047D4" w:rsidRDefault="00E044F6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Julie Pinkerton</w:t>
      </w:r>
    </w:p>
    <w:p w:rsidR="00144864" w:rsidRDefault="00144864" w:rsidP="00A17A51">
      <w:pPr>
        <w:spacing w:after="0"/>
        <w:ind w:left="27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Janell Robertson</w:t>
      </w: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  <w:r w:rsidRPr="00FF70E2">
        <w:rPr>
          <w:rFonts w:ascii="Baskerville Old Face" w:hAnsi="Baskerville Old Face"/>
          <w:b/>
        </w:rPr>
        <w:t xml:space="preserve">     </w:t>
      </w: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</w:p>
    <w:p w:rsidR="009304F3" w:rsidRPr="00FF70E2" w:rsidRDefault="009304F3" w:rsidP="009304F3">
      <w:pPr>
        <w:spacing w:after="0"/>
        <w:rPr>
          <w:rFonts w:ascii="Baskerville Old Face" w:hAnsi="Baskerville Old Face"/>
          <w:b/>
        </w:rPr>
      </w:pPr>
      <w:r w:rsidRPr="00FF70E2">
        <w:rPr>
          <w:rFonts w:ascii="Baskerville Old Face" w:hAnsi="Baskerville Old Face"/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FF70E2">
            <w:rPr>
              <w:rFonts w:ascii="Baskerville Old Face" w:hAnsi="Baskerville Old Face"/>
              <w:b/>
            </w:rPr>
            <w:t>Ford</w:t>
          </w:r>
        </w:smartTag>
        <w:r w:rsidRPr="00FF70E2">
          <w:rPr>
            <w:rFonts w:ascii="Baskerville Old Face" w:hAnsi="Baskerville Old Face"/>
            <w:b/>
          </w:rPr>
          <w:t xml:space="preserve"> </w:t>
        </w:r>
        <w:smartTag w:uri="urn:schemas-microsoft-com:office:smarttags" w:element="PlaceType">
          <w:r w:rsidRPr="00FF70E2">
            <w:rPr>
              <w:rFonts w:ascii="Baskerville Old Face" w:hAnsi="Baskerville Old Face"/>
              <w:b/>
            </w:rPr>
            <w:t>County</w:t>
          </w:r>
        </w:smartTag>
      </w:smartTag>
      <w:r w:rsidRPr="00FF70E2">
        <w:rPr>
          <w:rFonts w:ascii="Baskerville Old Face" w:hAnsi="Baskerville Old Face"/>
          <w:b/>
        </w:rPr>
        <w:t xml:space="preserve"> </w:t>
      </w:r>
    </w:p>
    <w:p w:rsidR="009304F3" w:rsidRPr="00A17A51" w:rsidRDefault="009304F3" w:rsidP="009304F3">
      <w:pPr>
        <w:spacing w:after="0"/>
        <w:rPr>
          <w:rFonts w:ascii="Baskerville Old Face" w:hAnsi="Baskerville Old Face"/>
          <w:b/>
        </w:rPr>
      </w:pPr>
      <w:r w:rsidRPr="00FF70E2">
        <w:rPr>
          <w:rFonts w:ascii="Baskerville Old Face" w:hAnsi="Baskerville Old Face"/>
          <w:b/>
        </w:rPr>
        <w:t>4-H Foundation will</w:t>
      </w:r>
      <w:r w:rsidR="00A17A51">
        <w:rPr>
          <w:rFonts w:ascii="Baskerville Old Face" w:hAnsi="Baskerville Old Face"/>
          <w:b/>
        </w:rPr>
        <w:t xml:space="preserve"> </w:t>
      </w:r>
      <w:r w:rsidRPr="00FF70E2">
        <w:rPr>
          <w:rFonts w:ascii="Baskerville Old Face" w:hAnsi="Baskerville Old Face"/>
          <w:b/>
        </w:rPr>
        <w:t>aid 4-H and other youth related programs designed to educate and develop youth for the future.</w:t>
      </w:r>
    </w:p>
    <w:p w:rsidR="009304F3" w:rsidRPr="00FF70E2" w:rsidRDefault="009304F3" w:rsidP="009304F3">
      <w:pPr>
        <w:spacing w:after="0"/>
        <w:rPr>
          <w:b/>
          <w:bCs/>
        </w:rPr>
      </w:pPr>
      <w:r w:rsidRPr="00FF70E2">
        <w:rPr>
          <w:b/>
          <w:bCs/>
        </w:rPr>
        <w:t xml:space="preserve">    </w:t>
      </w:r>
    </w:p>
    <w:p w:rsidR="009304F3" w:rsidRPr="00FF70E2" w:rsidRDefault="009304F3" w:rsidP="009304F3">
      <w:pPr>
        <w:spacing w:after="0"/>
        <w:rPr>
          <w:b/>
          <w:bCs/>
        </w:rPr>
      </w:pPr>
      <w:r w:rsidRPr="00FF70E2">
        <w:rPr>
          <w:b/>
          <w:bCs/>
        </w:rPr>
        <w:t xml:space="preserve">     </w:t>
      </w:r>
    </w:p>
    <w:p w:rsidR="00E52FFC" w:rsidRPr="00FF70E2" w:rsidRDefault="00E52FFC" w:rsidP="009304F3">
      <w:pPr>
        <w:spacing w:after="0"/>
        <w:rPr>
          <w:b/>
        </w:rPr>
      </w:pPr>
    </w:p>
    <w:sectPr w:rsidR="00E52FFC" w:rsidRPr="00FF70E2" w:rsidSect="009304F3">
      <w:pgSz w:w="12240" w:h="15840"/>
      <w:pgMar w:top="360" w:right="9720" w:bottom="317" w:left="36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24F"/>
    <w:multiLevelType w:val="hybridMultilevel"/>
    <w:tmpl w:val="12EE8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0C5E"/>
    <w:multiLevelType w:val="hybridMultilevel"/>
    <w:tmpl w:val="41D4F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88F"/>
    <w:multiLevelType w:val="hybridMultilevel"/>
    <w:tmpl w:val="615C5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F56C9"/>
    <w:multiLevelType w:val="hybridMultilevel"/>
    <w:tmpl w:val="6AF4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F3"/>
    <w:rsid w:val="000026A3"/>
    <w:rsid w:val="0000274D"/>
    <w:rsid w:val="00017B1D"/>
    <w:rsid w:val="000361C0"/>
    <w:rsid w:val="00037EF6"/>
    <w:rsid w:val="0004557B"/>
    <w:rsid w:val="000529C4"/>
    <w:rsid w:val="00052D37"/>
    <w:rsid w:val="00056A94"/>
    <w:rsid w:val="00057110"/>
    <w:rsid w:val="000679F4"/>
    <w:rsid w:val="000712E5"/>
    <w:rsid w:val="000812FA"/>
    <w:rsid w:val="0008222B"/>
    <w:rsid w:val="000868E0"/>
    <w:rsid w:val="000A27FF"/>
    <w:rsid w:val="000A45CC"/>
    <w:rsid w:val="000A4BF6"/>
    <w:rsid w:val="000A4D68"/>
    <w:rsid w:val="000B1EAC"/>
    <w:rsid w:val="000B38D8"/>
    <w:rsid w:val="000C1626"/>
    <w:rsid w:val="000C611F"/>
    <w:rsid w:val="000D4FA3"/>
    <w:rsid w:val="000E091E"/>
    <w:rsid w:val="000E1D49"/>
    <w:rsid w:val="000E4C47"/>
    <w:rsid w:val="000F0354"/>
    <w:rsid w:val="000F10C0"/>
    <w:rsid w:val="000F3ED0"/>
    <w:rsid w:val="00104099"/>
    <w:rsid w:val="00104A9E"/>
    <w:rsid w:val="00111036"/>
    <w:rsid w:val="0011674A"/>
    <w:rsid w:val="00116B78"/>
    <w:rsid w:val="00127194"/>
    <w:rsid w:val="00132101"/>
    <w:rsid w:val="0013671B"/>
    <w:rsid w:val="00144422"/>
    <w:rsid w:val="00144864"/>
    <w:rsid w:val="001453A2"/>
    <w:rsid w:val="00150637"/>
    <w:rsid w:val="001554FA"/>
    <w:rsid w:val="001611F4"/>
    <w:rsid w:val="00180C62"/>
    <w:rsid w:val="001821D3"/>
    <w:rsid w:val="001A4426"/>
    <w:rsid w:val="001B1F20"/>
    <w:rsid w:val="001B4DC5"/>
    <w:rsid w:val="001C2E1E"/>
    <w:rsid w:val="001C5EF9"/>
    <w:rsid w:val="001C7994"/>
    <w:rsid w:val="001D2966"/>
    <w:rsid w:val="00217F63"/>
    <w:rsid w:val="002257B8"/>
    <w:rsid w:val="0023307F"/>
    <w:rsid w:val="00235AAE"/>
    <w:rsid w:val="00244B67"/>
    <w:rsid w:val="002468FC"/>
    <w:rsid w:val="00261991"/>
    <w:rsid w:val="00280F5F"/>
    <w:rsid w:val="00282374"/>
    <w:rsid w:val="002848EC"/>
    <w:rsid w:val="00290D7C"/>
    <w:rsid w:val="00291DB4"/>
    <w:rsid w:val="002A7A90"/>
    <w:rsid w:val="002D060F"/>
    <w:rsid w:val="002D52FF"/>
    <w:rsid w:val="002E6AC6"/>
    <w:rsid w:val="002F16F4"/>
    <w:rsid w:val="003047CA"/>
    <w:rsid w:val="0032097F"/>
    <w:rsid w:val="003232AB"/>
    <w:rsid w:val="003345F6"/>
    <w:rsid w:val="003378C4"/>
    <w:rsid w:val="003417D2"/>
    <w:rsid w:val="00345258"/>
    <w:rsid w:val="00350C03"/>
    <w:rsid w:val="00351F4D"/>
    <w:rsid w:val="00352C83"/>
    <w:rsid w:val="00360836"/>
    <w:rsid w:val="0036298F"/>
    <w:rsid w:val="00370B25"/>
    <w:rsid w:val="003710AF"/>
    <w:rsid w:val="00371856"/>
    <w:rsid w:val="003968E7"/>
    <w:rsid w:val="003A4E10"/>
    <w:rsid w:val="003C1CB9"/>
    <w:rsid w:val="003C4A8F"/>
    <w:rsid w:val="003D57E9"/>
    <w:rsid w:val="003D7F6A"/>
    <w:rsid w:val="003E00E8"/>
    <w:rsid w:val="003E0621"/>
    <w:rsid w:val="003E4E6B"/>
    <w:rsid w:val="004047D4"/>
    <w:rsid w:val="004069B0"/>
    <w:rsid w:val="00435F1D"/>
    <w:rsid w:val="00443A18"/>
    <w:rsid w:val="004477B9"/>
    <w:rsid w:val="00456F1C"/>
    <w:rsid w:val="00461010"/>
    <w:rsid w:val="0046251F"/>
    <w:rsid w:val="004670E9"/>
    <w:rsid w:val="00476FFC"/>
    <w:rsid w:val="00477ED8"/>
    <w:rsid w:val="00490F9F"/>
    <w:rsid w:val="004A623F"/>
    <w:rsid w:val="004B0BEA"/>
    <w:rsid w:val="004B4632"/>
    <w:rsid w:val="004C08E7"/>
    <w:rsid w:val="004C4D7C"/>
    <w:rsid w:val="004D0F52"/>
    <w:rsid w:val="004D243B"/>
    <w:rsid w:val="004E5E57"/>
    <w:rsid w:val="004F1E63"/>
    <w:rsid w:val="004F2C6F"/>
    <w:rsid w:val="004F64F3"/>
    <w:rsid w:val="004F6798"/>
    <w:rsid w:val="00517A2F"/>
    <w:rsid w:val="00521860"/>
    <w:rsid w:val="005412D4"/>
    <w:rsid w:val="005529A7"/>
    <w:rsid w:val="00552C51"/>
    <w:rsid w:val="00563919"/>
    <w:rsid w:val="00564E7F"/>
    <w:rsid w:val="005667B6"/>
    <w:rsid w:val="00570C60"/>
    <w:rsid w:val="00577BCC"/>
    <w:rsid w:val="00587B1C"/>
    <w:rsid w:val="00592765"/>
    <w:rsid w:val="005B7A0F"/>
    <w:rsid w:val="005C327B"/>
    <w:rsid w:val="005D3A6F"/>
    <w:rsid w:val="005D55C6"/>
    <w:rsid w:val="005D614E"/>
    <w:rsid w:val="005E3A72"/>
    <w:rsid w:val="005E4412"/>
    <w:rsid w:val="005F52AB"/>
    <w:rsid w:val="005F6178"/>
    <w:rsid w:val="005F742A"/>
    <w:rsid w:val="00605DB9"/>
    <w:rsid w:val="00606DC7"/>
    <w:rsid w:val="00644361"/>
    <w:rsid w:val="00645996"/>
    <w:rsid w:val="00650866"/>
    <w:rsid w:val="00653256"/>
    <w:rsid w:val="00660DE3"/>
    <w:rsid w:val="006822EB"/>
    <w:rsid w:val="0069335E"/>
    <w:rsid w:val="00697472"/>
    <w:rsid w:val="006A7ACD"/>
    <w:rsid w:val="006B0292"/>
    <w:rsid w:val="006B5561"/>
    <w:rsid w:val="006B6834"/>
    <w:rsid w:val="006B735F"/>
    <w:rsid w:val="006C3222"/>
    <w:rsid w:val="006C7DBD"/>
    <w:rsid w:val="006D1E47"/>
    <w:rsid w:val="006D7ADC"/>
    <w:rsid w:val="006E1D1D"/>
    <w:rsid w:val="006E6A7A"/>
    <w:rsid w:val="007077D7"/>
    <w:rsid w:val="00725CD7"/>
    <w:rsid w:val="00725F15"/>
    <w:rsid w:val="00726057"/>
    <w:rsid w:val="0072731D"/>
    <w:rsid w:val="00732637"/>
    <w:rsid w:val="00734163"/>
    <w:rsid w:val="0074387B"/>
    <w:rsid w:val="00747467"/>
    <w:rsid w:val="00747BDF"/>
    <w:rsid w:val="007509D0"/>
    <w:rsid w:val="00751716"/>
    <w:rsid w:val="00753C12"/>
    <w:rsid w:val="007762EF"/>
    <w:rsid w:val="00777057"/>
    <w:rsid w:val="007A6993"/>
    <w:rsid w:val="007B27C9"/>
    <w:rsid w:val="007B3B10"/>
    <w:rsid w:val="007D3734"/>
    <w:rsid w:val="007D525A"/>
    <w:rsid w:val="007D58CF"/>
    <w:rsid w:val="007D6CCF"/>
    <w:rsid w:val="007F0B91"/>
    <w:rsid w:val="00802C5F"/>
    <w:rsid w:val="00806A58"/>
    <w:rsid w:val="00810A56"/>
    <w:rsid w:val="0081261B"/>
    <w:rsid w:val="00813112"/>
    <w:rsid w:val="008137D9"/>
    <w:rsid w:val="00823629"/>
    <w:rsid w:val="00837A5E"/>
    <w:rsid w:val="00852561"/>
    <w:rsid w:val="00856DC3"/>
    <w:rsid w:val="0086151E"/>
    <w:rsid w:val="0086309F"/>
    <w:rsid w:val="00864CFD"/>
    <w:rsid w:val="00867D6E"/>
    <w:rsid w:val="00874B45"/>
    <w:rsid w:val="008A2937"/>
    <w:rsid w:val="008A37F4"/>
    <w:rsid w:val="008A4252"/>
    <w:rsid w:val="008B15FA"/>
    <w:rsid w:val="008E3EA7"/>
    <w:rsid w:val="008E7298"/>
    <w:rsid w:val="008F36D4"/>
    <w:rsid w:val="009066DB"/>
    <w:rsid w:val="009125D5"/>
    <w:rsid w:val="009302E1"/>
    <w:rsid w:val="009304F3"/>
    <w:rsid w:val="00930900"/>
    <w:rsid w:val="009309B3"/>
    <w:rsid w:val="009341B2"/>
    <w:rsid w:val="00935A1C"/>
    <w:rsid w:val="00940474"/>
    <w:rsid w:val="009550B8"/>
    <w:rsid w:val="00955204"/>
    <w:rsid w:val="0099210C"/>
    <w:rsid w:val="009B054D"/>
    <w:rsid w:val="009B373A"/>
    <w:rsid w:val="009B60A7"/>
    <w:rsid w:val="009C5669"/>
    <w:rsid w:val="009D072C"/>
    <w:rsid w:val="009D286E"/>
    <w:rsid w:val="009E0656"/>
    <w:rsid w:val="00A0186D"/>
    <w:rsid w:val="00A11F40"/>
    <w:rsid w:val="00A17A51"/>
    <w:rsid w:val="00A20E4E"/>
    <w:rsid w:val="00A6147C"/>
    <w:rsid w:val="00A631D4"/>
    <w:rsid w:val="00A63446"/>
    <w:rsid w:val="00A74064"/>
    <w:rsid w:val="00A812E8"/>
    <w:rsid w:val="00A82966"/>
    <w:rsid w:val="00A87D46"/>
    <w:rsid w:val="00A912F4"/>
    <w:rsid w:val="00A93A60"/>
    <w:rsid w:val="00AB2AEC"/>
    <w:rsid w:val="00AB3977"/>
    <w:rsid w:val="00AB7DD9"/>
    <w:rsid w:val="00AC290A"/>
    <w:rsid w:val="00AD1366"/>
    <w:rsid w:val="00AD4A48"/>
    <w:rsid w:val="00AE4550"/>
    <w:rsid w:val="00B001C0"/>
    <w:rsid w:val="00B03B48"/>
    <w:rsid w:val="00B06B04"/>
    <w:rsid w:val="00B100EF"/>
    <w:rsid w:val="00B11846"/>
    <w:rsid w:val="00B23802"/>
    <w:rsid w:val="00B3159C"/>
    <w:rsid w:val="00B41CD3"/>
    <w:rsid w:val="00B46D3A"/>
    <w:rsid w:val="00B46DC2"/>
    <w:rsid w:val="00B477BE"/>
    <w:rsid w:val="00B50165"/>
    <w:rsid w:val="00B53C68"/>
    <w:rsid w:val="00B64988"/>
    <w:rsid w:val="00B7279D"/>
    <w:rsid w:val="00B8231D"/>
    <w:rsid w:val="00B85F34"/>
    <w:rsid w:val="00B949A7"/>
    <w:rsid w:val="00BD6D76"/>
    <w:rsid w:val="00BE322A"/>
    <w:rsid w:val="00BE6549"/>
    <w:rsid w:val="00BF32E5"/>
    <w:rsid w:val="00BF424D"/>
    <w:rsid w:val="00C05235"/>
    <w:rsid w:val="00C10858"/>
    <w:rsid w:val="00C13067"/>
    <w:rsid w:val="00C248EB"/>
    <w:rsid w:val="00C30118"/>
    <w:rsid w:val="00C33150"/>
    <w:rsid w:val="00C40055"/>
    <w:rsid w:val="00C42323"/>
    <w:rsid w:val="00C47493"/>
    <w:rsid w:val="00C50380"/>
    <w:rsid w:val="00C5302B"/>
    <w:rsid w:val="00C65BF2"/>
    <w:rsid w:val="00C8352D"/>
    <w:rsid w:val="00C87C9A"/>
    <w:rsid w:val="00CB59F5"/>
    <w:rsid w:val="00CC0492"/>
    <w:rsid w:val="00CC6D2C"/>
    <w:rsid w:val="00CE3371"/>
    <w:rsid w:val="00CF3E07"/>
    <w:rsid w:val="00D05015"/>
    <w:rsid w:val="00D34353"/>
    <w:rsid w:val="00D367B6"/>
    <w:rsid w:val="00D42D1B"/>
    <w:rsid w:val="00D43397"/>
    <w:rsid w:val="00D50061"/>
    <w:rsid w:val="00D50AAC"/>
    <w:rsid w:val="00D56E64"/>
    <w:rsid w:val="00D6099C"/>
    <w:rsid w:val="00D67314"/>
    <w:rsid w:val="00D70D6A"/>
    <w:rsid w:val="00D75C81"/>
    <w:rsid w:val="00D94DB5"/>
    <w:rsid w:val="00D95BC0"/>
    <w:rsid w:val="00D97E3F"/>
    <w:rsid w:val="00DA1397"/>
    <w:rsid w:val="00DB0BE2"/>
    <w:rsid w:val="00DB59AA"/>
    <w:rsid w:val="00DC2407"/>
    <w:rsid w:val="00DC2C36"/>
    <w:rsid w:val="00DD4FBE"/>
    <w:rsid w:val="00DD5F4B"/>
    <w:rsid w:val="00DD6BBC"/>
    <w:rsid w:val="00DE061F"/>
    <w:rsid w:val="00DE660F"/>
    <w:rsid w:val="00E044F6"/>
    <w:rsid w:val="00E1198A"/>
    <w:rsid w:val="00E14D10"/>
    <w:rsid w:val="00E17246"/>
    <w:rsid w:val="00E20EA9"/>
    <w:rsid w:val="00E21DA2"/>
    <w:rsid w:val="00E227FE"/>
    <w:rsid w:val="00E23ACC"/>
    <w:rsid w:val="00E2734B"/>
    <w:rsid w:val="00E31C76"/>
    <w:rsid w:val="00E40985"/>
    <w:rsid w:val="00E44A60"/>
    <w:rsid w:val="00E52FFC"/>
    <w:rsid w:val="00E54BAD"/>
    <w:rsid w:val="00E56096"/>
    <w:rsid w:val="00E70DB4"/>
    <w:rsid w:val="00E7350B"/>
    <w:rsid w:val="00E749FD"/>
    <w:rsid w:val="00E80993"/>
    <w:rsid w:val="00E81441"/>
    <w:rsid w:val="00E81B94"/>
    <w:rsid w:val="00E83607"/>
    <w:rsid w:val="00E86078"/>
    <w:rsid w:val="00E87372"/>
    <w:rsid w:val="00E87917"/>
    <w:rsid w:val="00E91057"/>
    <w:rsid w:val="00E95134"/>
    <w:rsid w:val="00EA4219"/>
    <w:rsid w:val="00EA4CA4"/>
    <w:rsid w:val="00EA7332"/>
    <w:rsid w:val="00EA75E6"/>
    <w:rsid w:val="00EB1527"/>
    <w:rsid w:val="00EB38C0"/>
    <w:rsid w:val="00EB59CB"/>
    <w:rsid w:val="00EC13AF"/>
    <w:rsid w:val="00EC2173"/>
    <w:rsid w:val="00EC322C"/>
    <w:rsid w:val="00EC4ED9"/>
    <w:rsid w:val="00EC6E3A"/>
    <w:rsid w:val="00ED514E"/>
    <w:rsid w:val="00ED61F5"/>
    <w:rsid w:val="00EE24EB"/>
    <w:rsid w:val="00EE47DD"/>
    <w:rsid w:val="00EF048B"/>
    <w:rsid w:val="00EF064C"/>
    <w:rsid w:val="00EF3E27"/>
    <w:rsid w:val="00EF7D02"/>
    <w:rsid w:val="00F0099E"/>
    <w:rsid w:val="00F05FD3"/>
    <w:rsid w:val="00F105F9"/>
    <w:rsid w:val="00F1202A"/>
    <w:rsid w:val="00F170F0"/>
    <w:rsid w:val="00F30281"/>
    <w:rsid w:val="00F31BCA"/>
    <w:rsid w:val="00F57765"/>
    <w:rsid w:val="00F658D0"/>
    <w:rsid w:val="00F67AB7"/>
    <w:rsid w:val="00F744AE"/>
    <w:rsid w:val="00F77A0C"/>
    <w:rsid w:val="00F80EE3"/>
    <w:rsid w:val="00F84AE3"/>
    <w:rsid w:val="00F945E4"/>
    <w:rsid w:val="00FA01D8"/>
    <w:rsid w:val="00FA0BE5"/>
    <w:rsid w:val="00FA64DC"/>
    <w:rsid w:val="00FB3ED6"/>
    <w:rsid w:val="00FD5C49"/>
    <w:rsid w:val="00FE18AB"/>
    <w:rsid w:val="00FE6C1F"/>
    <w:rsid w:val="00FF70E2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48F2BD6-5030-4534-B05F-753BC01C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380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ord.k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ford.k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Cassie Sanko</cp:lastModifiedBy>
  <cp:revision>2</cp:revision>
  <cp:lastPrinted>2023-01-11T19:54:00Z</cp:lastPrinted>
  <dcterms:created xsi:type="dcterms:W3CDTF">2023-02-16T21:24:00Z</dcterms:created>
  <dcterms:modified xsi:type="dcterms:W3CDTF">2023-02-16T21:24:00Z</dcterms:modified>
</cp:coreProperties>
</file>